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b w:val="0"/>
          <w:bCs/>
          <w:sz w:val="28"/>
          <w:szCs w:val="28"/>
        </w:rPr>
      </w:pPr>
      <w:r>
        <w:rPr>
          <w:rFonts w:hint="eastAsia" w:ascii="宋体" w:hAnsi="宋体" w:eastAsia="宋体" w:cs="宋体"/>
          <w:b w:val="0"/>
          <w:bCs/>
          <w:sz w:val="28"/>
          <w:szCs w:val="28"/>
        </w:rPr>
        <w:t>上海音乐学院举办形势报告会和哲社类报告会、研讨会、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4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宋体" w:hAnsi="宋体" w:eastAsia="宋体" w:cs="宋体"/>
          <w:b w:val="0"/>
          <w:bCs/>
          <w:sz w:val="28"/>
          <w:szCs w:val="28"/>
        </w:rPr>
        <w:t>讲座、论坛</w:t>
      </w:r>
      <w:r>
        <w:rPr>
          <w:rFonts w:hint="eastAsia" w:ascii="宋体" w:hAnsi="宋体" w:eastAsia="宋体" w:cs="宋体"/>
          <w:b w:val="0"/>
          <w:bCs/>
          <w:sz w:val="28"/>
          <w:szCs w:val="28"/>
          <w:lang w:eastAsia="zh-CN"/>
        </w:rPr>
        <w:t>审批</w:t>
      </w:r>
      <w:r>
        <w:rPr>
          <w:rFonts w:hint="eastAsia" w:ascii="宋体" w:hAnsi="宋体" w:eastAsia="宋体" w:cs="宋体"/>
          <w:b w:val="0"/>
          <w:bCs/>
          <w:sz w:val="28"/>
          <w:szCs w:val="28"/>
        </w:rPr>
        <w:t>表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420"/>
        <w:gridCol w:w="1048"/>
        <w:gridCol w:w="1795"/>
        <w:gridCol w:w="169"/>
        <w:gridCol w:w="1251"/>
        <w:gridCol w:w="1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141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申请单位</w:t>
            </w:r>
          </w:p>
        </w:tc>
        <w:tc>
          <w:tcPr>
            <w:tcW w:w="246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96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联系人姓名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及电话</w:t>
            </w:r>
          </w:p>
        </w:tc>
        <w:tc>
          <w:tcPr>
            <w:tcW w:w="267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3887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报告会、研讨会、讲座题目</w:t>
            </w:r>
          </w:p>
        </w:tc>
        <w:tc>
          <w:tcPr>
            <w:tcW w:w="4635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41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举办时间</w:t>
            </w:r>
          </w:p>
        </w:tc>
        <w:tc>
          <w:tcPr>
            <w:tcW w:w="246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79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地点</w:t>
            </w:r>
          </w:p>
        </w:tc>
        <w:tc>
          <w:tcPr>
            <w:tcW w:w="284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41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主讲人姓名</w:t>
            </w:r>
          </w:p>
        </w:tc>
        <w:tc>
          <w:tcPr>
            <w:tcW w:w="142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04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单位</w:t>
            </w:r>
          </w:p>
        </w:tc>
        <w:tc>
          <w:tcPr>
            <w:tcW w:w="179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职务职称</w:t>
            </w:r>
          </w:p>
        </w:tc>
        <w:tc>
          <w:tcPr>
            <w:tcW w:w="142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5" w:hRule="atLeast"/>
        </w:trPr>
        <w:tc>
          <w:tcPr>
            <w:tcW w:w="8522" w:type="dxa"/>
            <w:gridSpan w:val="7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主讲人简介：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7" w:hRule="atLeast"/>
        </w:trPr>
        <w:tc>
          <w:tcPr>
            <w:tcW w:w="8522" w:type="dxa"/>
            <w:gridSpan w:val="7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报告会、研讨会、讲座主题及内容简介：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7" w:hRule="atLeast"/>
        </w:trPr>
        <w:tc>
          <w:tcPr>
            <w:tcW w:w="8522" w:type="dxa"/>
            <w:gridSpan w:val="7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举办单位意见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：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lang w:eastAsia="zh-CN"/>
              </w:rPr>
            </w:pPr>
            <w:bookmarkStart w:id="0" w:name="_GoBack"/>
            <w:bookmarkEnd w:id="0"/>
          </w:p>
          <w:p>
            <w:pPr>
              <w:tabs>
                <w:tab w:val="left" w:pos="40"/>
              </w:tabs>
              <w:spacing w:line="360" w:lineRule="auto"/>
              <w:ind w:left="1"/>
              <w:jc w:val="left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     </w:t>
            </w:r>
          </w:p>
          <w:p>
            <w:pPr>
              <w:tabs>
                <w:tab w:val="left" w:pos="40"/>
              </w:tabs>
              <w:spacing w:line="360" w:lineRule="auto"/>
              <w:ind w:left="1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宋体" w:hAnsi="宋体" w:eastAsia="宋体" w:cs="宋体"/>
                <w:sz w:val="24"/>
              </w:rPr>
              <w:t>负责人：        公章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                                            </w:t>
            </w:r>
            <w:r>
              <w:rPr>
                <w:rFonts w:hint="eastAsia" w:ascii="宋体" w:hAnsi="宋体" w:eastAsia="宋体" w:cs="宋体"/>
                <w:sz w:val="24"/>
              </w:rPr>
              <w:t xml:space="preserve">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283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科研处意见</w:t>
            </w:r>
          </w:p>
        </w:tc>
        <w:tc>
          <w:tcPr>
            <w:tcW w:w="284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国际交流处意见</w:t>
            </w:r>
          </w:p>
        </w:tc>
        <w:tc>
          <w:tcPr>
            <w:tcW w:w="284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党委宣传部意见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5" w:hRule="atLeast"/>
        </w:trPr>
        <w:tc>
          <w:tcPr>
            <w:tcW w:w="2839" w:type="dxa"/>
            <w:gridSpan w:val="2"/>
            <w:vAlign w:val="bottom"/>
          </w:tcPr>
          <w:p>
            <w:pPr>
              <w:tabs>
                <w:tab w:val="left" w:pos="40"/>
              </w:tabs>
              <w:spacing w:line="360" w:lineRule="auto"/>
              <w:ind w:left="1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负责人：        公章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年  月  日</w:t>
            </w:r>
          </w:p>
        </w:tc>
        <w:tc>
          <w:tcPr>
            <w:tcW w:w="2843" w:type="dxa"/>
            <w:gridSpan w:val="2"/>
            <w:vAlign w:val="bottom"/>
          </w:tcPr>
          <w:p>
            <w:pPr>
              <w:spacing w:line="360" w:lineRule="auto"/>
              <w:ind w:right="960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pacing w:line="360" w:lineRule="auto"/>
              <w:ind w:right="960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pacing w:line="360" w:lineRule="auto"/>
              <w:ind w:right="960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tabs>
                <w:tab w:val="left" w:pos="40"/>
              </w:tabs>
              <w:spacing w:line="360" w:lineRule="auto"/>
              <w:ind w:left="1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负责人：        公章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年  月  日</w:t>
            </w:r>
          </w:p>
        </w:tc>
        <w:tc>
          <w:tcPr>
            <w:tcW w:w="2840" w:type="dxa"/>
            <w:gridSpan w:val="3"/>
            <w:vAlign w:val="top"/>
          </w:tcPr>
          <w:p>
            <w:pPr>
              <w:spacing w:line="360" w:lineRule="auto"/>
              <w:ind w:right="960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pacing w:line="360" w:lineRule="auto"/>
              <w:ind w:right="960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pacing w:line="360" w:lineRule="auto"/>
              <w:ind w:right="960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负责人：        公章</w:t>
            </w:r>
          </w:p>
          <w:p>
            <w:pPr>
              <w:spacing w:line="360" w:lineRule="auto"/>
              <w:ind w:firstLine="1320" w:firstLineChars="550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年  月  日</w:t>
            </w:r>
          </w:p>
        </w:tc>
      </w:tr>
    </w:tbl>
    <w:p>
      <w:pPr>
        <w:ind w:firstLine="4620" w:firstLineChars="2200"/>
      </w:pPr>
      <w:r>
        <w:rPr>
          <w:rFonts w:hint="eastAsia" w:ascii="宋体" w:hAnsi="宋体" w:eastAsia="宋体" w:cs="宋体"/>
        </w:rPr>
        <w:t>凭此回执可去琴房管理科借用场地</w:t>
      </w:r>
    </w:p>
    <w:sectPr>
      <w:footerReference r:id="rId3" w:type="default"/>
      <w:pgSz w:w="11906" w:h="16838"/>
      <w:pgMar w:top="1417" w:right="1701" w:bottom="1417" w:left="1701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